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DE50" w14:textId="77777777" w:rsidR="0033092C" w:rsidRDefault="0033092C" w:rsidP="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Phụ lục 2</w:t>
      </w:r>
    </w:p>
    <w:p w14:paraId="11A891E2" w14:textId="77777777" w:rsidR="0033092C" w:rsidRDefault="0033092C" w:rsidP="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Các biện pháp quản lý nguy cơ đối với các loài đối tượng kiểm dịch </w:t>
      </w:r>
    </w:p>
    <w:p w14:paraId="0AF15762" w14:textId="77777777" w:rsidR="0033092C" w:rsidRDefault="0033092C" w:rsidP="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thực vật có khả năng đi theo chanh dây tươi xuất khẩu từ Việt Nam sang Úc</w:t>
      </w:r>
    </w:p>
    <w:p w14:paraId="67B1FAA1" w14:textId="77777777" w:rsidR="0033092C" w:rsidRDefault="0033092C" w:rsidP="0033092C">
      <w:pPr>
        <w:pStyle w:val="ListParagraph"/>
        <w:spacing w:before="120" w:after="120" w:line="312" w:lineRule="auto"/>
        <w:ind w:left="0"/>
        <w:jc w:val="center"/>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704"/>
        <w:gridCol w:w="3686"/>
        <w:gridCol w:w="4960"/>
      </w:tblGrid>
      <w:tr w:rsidR="0033092C" w14:paraId="6178160D"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31E8DCE3" w14:textId="77777777" w:rsidR="0033092C" w:rsidRDefault="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Stt</w:t>
            </w:r>
          </w:p>
        </w:tc>
        <w:tc>
          <w:tcPr>
            <w:tcW w:w="3686" w:type="dxa"/>
            <w:tcBorders>
              <w:top w:val="single" w:sz="4" w:space="0" w:color="auto"/>
              <w:left w:val="single" w:sz="4" w:space="0" w:color="auto"/>
              <w:bottom w:val="single" w:sz="4" w:space="0" w:color="auto"/>
              <w:right w:val="single" w:sz="4" w:space="0" w:color="auto"/>
            </w:tcBorders>
            <w:hideMark/>
          </w:tcPr>
          <w:p w14:paraId="4D6EC79B" w14:textId="77777777" w:rsidR="0033092C" w:rsidRDefault="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Dịch hại</w:t>
            </w:r>
          </w:p>
        </w:tc>
        <w:tc>
          <w:tcPr>
            <w:tcW w:w="4960" w:type="dxa"/>
            <w:tcBorders>
              <w:top w:val="single" w:sz="4" w:space="0" w:color="auto"/>
              <w:left w:val="single" w:sz="4" w:space="0" w:color="auto"/>
              <w:bottom w:val="single" w:sz="4" w:space="0" w:color="auto"/>
              <w:right w:val="single" w:sz="4" w:space="0" w:color="auto"/>
            </w:tcBorders>
            <w:hideMark/>
          </w:tcPr>
          <w:p w14:paraId="2DEC68AA" w14:textId="77777777" w:rsidR="0033092C" w:rsidRDefault="0033092C">
            <w:pPr>
              <w:pStyle w:val="ListParagraph"/>
              <w:spacing w:before="120" w:after="120" w:line="312" w:lineRule="auto"/>
              <w:ind w:left="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Biện pháp quản lý</w:t>
            </w:r>
          </w:p>
        </w:tc>
      </w:tr>
      <w:tr w:rsidR="0033092C" w14:paraId="1A39D4F7"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56F2D7D3" w14:textId="77777777" w:rsidR="0033092C" w:rsidRDefault="0033092C">
            <w:pPr>
              <w:pStyle w:val="ListParagraph"/>
              <w:spacing w:before="120" w:after="120" w:line="312"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3686" w:type="dxa"/>
            <w:tcBorders>
              <w:top w:val="single" w:sz="4" w:space="0" w:color="auto"/>
              <w:left w:val="single" w:sz="4" w:space="0" w:color="auto"/>
              <w:bottom w:val="single" w:sz="4" w:space="0" w:color="auto"/>
              <w:right w:val="single" w:sz="4" w:space="0" w:color="auto"/>
            </w:tcBorders>
            <w:hideMark/>
          </w:tcPr>
          <w:p w14:paraId="3D4E9118" w14:textId="77777777" w:rsidR="0033092C" w:rsidRDefault="0033092C">
            <w:pPr>
              <w:spacing w:before="120" w:after="120" w:line="312"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Các loài ruồi đục quả:</w:t>
            </w:r>
          </w:p>
          <w:p w14:paraId="0A211E96"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Bactrocera dorsalis</w:t>
            </w:r>
          </w:p>
          <w:p w14:paraId="339F244E"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Zeugodacus cucurbitae</w:t>
            </w:r>
          </w:p>
          <w:p w14:paraId="7B408692" w14:textId="77777777" w:rsidR="0033092C" w:rsidRDefault="0033092C">
            <w:pPr>
              <w:spacing w:before="120" w:after="120" w:line="312" w:lineRule="auto"/>
              <w:jc w:val="both"/>
              <w:rPr>
                <w:rFonts w:ascii="Times New Roman" w:hAnsi="Times New Roman" w:cs="Times New Roman"/>
                <w:b/>
                <w:bCs/>
                <w:sz w:val="28"/>
                <w:szCs w:val="28"/>
                <w:lang w:val="vi-VN"/>
              </w:rPr>
            </w:pPr>
            <w:r>
              <w:rPr>
                <w:rFonts w:ascii="Times New Roman" w:hAnsi="Times New Roman" w:cs="Times New Roman"/>
                <w:i/>
                <w:iCs/>
                <w:sz w:val="28"/>
                <w:szCs w:val="28"/>
                <w:lang w:val="vi-VN"/>
              </w:rPr>
              <w:t>Zeugodacus tau</w:t>
            </w:r>
          </w:p>
        </w:tc>
        <w:tc>
          <w:tcPr>
            <w:tcW w:w="4960" w:type="dxa"/>
            <w:tcBorders>
              <w:top w:val="single" w:sz="4" w:space="0" w:color="auto"/>
              <w:left w:val="single" w:sz="4" w:space="0" w:color="auto"/>
              <w:bottom w:val="single" w:sz="4" w:space="0" w:color="auto"/>
              <w:right w:val="single" w:sz="4" w:space="0" w:color="auto"/>
            </w:tcBorders>
            <w:hideMark/>
          </w:tcPr>
          <w:p w14:paraId="75777EC1"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Vùng không nhiễm dịch hại, vùng sản xuất không nhiễm dịch hại hoặc cơ sở sản xuất không nhiễm dịch hại</w:t>
            </w:r>
          </w:p>
          <w:p w14:paraId="0446ABBA"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HOẶC</w:t>
            </w:r>
          </w:p>
          <w:p w14:paraId="2636AA8E"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Áp dụng biện pháp xử lý quả để quản lý các loài ruồi đục quả như: biện pháp xử lý chiếu xạ.</w:t>
            </w:r>
          </w:p>
        </w:tc>
      </w:tr>
      <w:tr w:rsidR="0033092C" w14:paraId="7C14ED4D"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37ABD73B" w14:textId="77777777" w:rsidR="0033092C" w:rsidRDefault="0033092C">
            <w:pPr>
              <w:pStyle w:val="ListParagraph"/>
              <w:spacing w:before="120" w:after="120" w:line="312"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3686" w:type="dxa"/>
            <w:tcBorders>
              <w:top w:val="single" w:sz="4" w:space="0" w:color="auto"/>
              <w:left w:val="single" w:sz="4" w:space="0" w:color="auto"/>
              <w:bottom w:val="single" w:sz="4" w:space="0" w:color="auto"/>
              <w:right w:val="single" w:sz="4" w:space="0" w:color="auto"/>
            </w:tcBorders>
            <w:hideMark/>
          </w:tcPr>
          <w:p w14:paraId="566CC18F" w14:textId="77777777" w:rsidR="0033092C" w:rsidRDefault="0033092C">
            <w:pPr>
              <w:spacing w:before="120" w:after="120" w:line="312"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Các loài rệp sáp:</w:t>
            </w:r>
          </w:p>
          <w:p w14:paraId="254A5D99"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Planococcus minor</w:t>
            </w:r>
          </w:p>
          <w:p w14:paraId="30F57779" w14:textId="77777777" w:rsidR="0033092C" w:rsidRDefault="0033092C">
            <w:pPr>
              <w:spacing w:before="120" w:after="120" w:line="312" w:lineRule="auto"/>
              <w:jc w:val="both"/>
              <w:rPr>
                <w:rFonts w:ascii="Times New Roman" w:hAnsi="Times New Roman" w:cs="Times New Roman"/>
                <w:b/>
                <w:bCs/>
                <w:sz w:val="28"/>
                <w:szCs w:val="28"/>
                <w:lang w:val="vi-VN"/>
              </w:rPr>
            </w:pPr>
            <w:r>
              <w:rPr>
                <w:rFonts w:ascii="Times New Roman" w:hAnsi="Times New Roman" w:cs="Times New Roman"/>
                <w:i/>
                <w:iCs/>
                <w:sz w:val="28"/>
                <w:szCs w:val="28"/>
                <w:lang w:val="vi-VN"/>
              </w:rPr>
              <w:t>Rastrococcus invadens</w:t>
            </w:r>
          </w:p>
        </w:tc>
        <w:tc>
          <w:tcPr>
            <w:tcW w:w="4960" w:type="dxa"/>
            <w:vMerge w:val="restart"/>
            <w:tcBorders>
              <w:top w:val="single" w:sz="4" w:space="0" w:color="auto"/>
              <w:left w:val="single" w:sz="4" w:space="0" w:color="auto"/>
              <w:bottom w:val="single" w:sz="4" w:space="0" w:color="auto"/>
              <w:right w:val="single" w:sz="4" w:space="0" w:color="auto"/>
            </w:tcBorders>
          </w:tcPr>
          <w:p w14:paraId="53F51BF9"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p>
          <w:p w14:paraId="7D3EF014" w14:textId="77777777" w:rsidR="0033092C" w:rsidRDefault="0033092C">
            <w:pPr>
              <w:pStyle w:val="ListParagraph"/>
              <w:spacing w:before="120" w:after="120" w:line="312" w:lineRule="auto"/>
              <w:ind w:left="0"/>
              <w:jc w:val="both"/>
            </w:pPr>
          </w:p>
          <w:p w14:paraId="728D1A2F" w14:textId="77777777" w:rsidR="0033092C" w:rsidRDefault="0033092C">
            <w:pPr>
              <w:pStyle w:val="ListParagraph"/>
              <w:spacing w:before="120" w:after="120" w:line="312" w:lineRule="auto"/>
              <w:ind w:left="0"/>
              <w:jc w:val="both"/>
            </w:pPr>
          </w:p>
          <w:p w14:paraId="2A328512" w14:textId="77777777" w:rsidR="0033092C" w:rsidRDefault="0033092C">
            <w:pPr>
              <w:pStyle w:val="ListParagraph"/>
              <w:spacing w:before="120" w:after="120" w:line="312" w:lineRule="auto"/>
              <w:ind w:left="0"/>
              <w:jc w:val="both"/>
            </w:pPr>
          </w:p>
          <w:p w14:paraId="6F27D116" w14:textId="77777777" w:rsidR="0033092C" w:rsidRDefault="0033092C">
            <w:pPr>
              <w:pStyle w:val="ListParagraph"/>
              <w:spacing w:before="120" w:after="120" w:line="312" w:lineRule="auto"/>
              <w:ind w:left="0"/>
              <w:jc w:val="both"/>
            </w:pPr>
          </w:p>
          <w:p w14:paraId="658D391E"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Kiểm tra kiểm dịch trước khi xuất khẩu. Trong trường hợp phát hiện thấy dịch hại, phải áp dụng các biện pháp khắc phục trong đó có thể bao gồm xử lý lô hàng để đảm bảo dịch hại không còn sống hoặc lô hàng bị từ chối xuất khẩu sang Úc. </w:t>
            </w:r>
          </w:p>
          <w:p w14:paraId="75D5251D" w14:textId="77777777" w:rsidR="0033092C" w:rsidRDefault="0033092C">
            <w:pPr>
              <w:pStyle w:val="ListParagraph"/>
              <w:spacing w:before="120" w:after="120" w:line="312" w:lineRule="auto"/>
              <w:ind w:left="0"/>
              <w:jc w:val="both"/>
              <w:rPr>
                <w:rFonts w:ascii="Times New Roman" w:hAnsi="Times New Roman" w:cs="Times New Roman"/>
                <w:sz w:val="28"/>
                <w:szCs w:val="28"/>
                <w:lang w:val="vi-VN"/>
              </w:rPr>
            </w:pPr>
          </w:p>
          <w:p w14:paraId="0CFDB4FC" w14:textId="77777777" w:rsidR="0033092C" w:rsidRDefault="0033092C">
            <w:pPr>
              <w:spacing w:before="120" w:after="120" w:line="312" w:lineRule="auto"/>
              <w:jc w:val="both"/>
              <w:rPr>
                <w:rFonts w:ascii="Times New Roman" w:hAnsi="Times New Roman" w:cs="Times New Roman"/>
                <w:sz w:val="28"/>
                <w:szCs w:val="28"/>
                <w:lang w:val="vi-VN"/>
              </w:rPr>
            </w:pPr>
          </w:p>
        </w:tc>
      </w:tr>
      <w:tr w:rsidR="0033092C" w14:paraId="0E223D32"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49E0A74C" w14:textId="77777777" w:rsidR="0033092C" w:rsidRDefault="0033092C">
            <w:pPr>
              <w:pStyle w:val="ListParagraph"/>
              <w:spacing w:before="120" w:after="120" w:line="312"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3686" w:type="dxa"/>
            <w:tcBorders>
              <w:top w:val="single" w:sz="4" w:space="0" w:color="auto"/>
              <w:left w:val="single" w:sz="4" w:space="0" w:color="auto"/>
              <w:bottom w:val="single" w:sz="4" w:space="0" w:color="auto"/>
              <w:right w:val="single" w:sz="4" w:space="0" w:color="auto"/>
            </w:tcBorders>
            <w:hideMark/>
          </w:tcPr>
          <w:p w14:paraId="4A7EE00E" w14:textId="77777777" w:rsidR="0033092C" w:rsidRDefault="0033092C">
            <w:pPr>
              <w:spacing w:before="120" w:after="120" w:line="312"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Các loài rệp sáp vảy:</w:t>
            </w:r>
          </w:p>
          <w:p w14:paraId="006663F0"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Chrysophalus dictyospermi</w:t>
            </w:r>
          </w:p>
          <w:p w14:paraId="7314A269"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Pseudaulacaspis pentagona</w:t>
            </w:r>
          </w:p>
          <w:p w14:paraId="79A78722" w14:textId="77777777" w:rsidR="0033092C" w:rsidRDefault="0033092C">
            <w:pPr>
              <w:pStyle w:val="ListParagraph"/>
              <w:spacing w:before="120" w:after="120" w:line="312" w:lineRule="auto"/>
              <w:ind w:left="0"/>
              <w:rPr>
                <w:rFonts w:ascii="Times New Roman" w:hAnsi="Times New Roman" w:cs="Times New Roman"/>
                <w:b/>
                <w:bCs/>
                <w:sz w:val="28"/>
                <w:szCs w:val="28"/>
                <w:lang w:val="vi-VN"/>
              </w:rPr>
            </w:pPr>
            <w:r>
              <w:rPr>
                <w:rFonts w:ascii="Times New Roman" w:hAnsi="Times New Roman" w:cs="Times New Roman"/>
                <w:i/>
                <w:iCs/>
                <w:sz w:val="28"/>
                <w:szCs w:val="28"/>
                <w:lang w:val="vi-VN"/>
              </w:rPr>
              <w:t>Selenaspidus articulatus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82EA5" w14:textId="77777777" w:rsidR="0033092C" w:rsidRDefault="0033092C">
            <w:pPr>
              <w:spacing w:after="0" w:line="240" w:lineRule="auto"/>
              <w:rPr>
                <w:rFonts w:ascii="Times New Roman" w:hAnsi="Times New Roman" w:cs="Times New Roman"/>
                <w:sz w:val="28"/>
                <w:szCs w:val="28"/>
                <w:lang w:val="vi-VN"/>
              </w:rPr>
            </w:pPr>
          </w:p>
        </w:tc>
      </w:tr>
      <w:tr w:rsidR="0033092C" w14:paraId="0C1D3AF5"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5292650E" w14:textId="77777777" w:rsidR="0033092C" w:rsidRDefault="0033092C">
            <w:pPr>
              <w:pStyle w:val="ListParagraph"/>
              <w:spacing w:before="120" w:after="120" w:line="312"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3686" w:type="dxa"/>
            <w:tcBorders>
              <w:top w:val="single" w:sz="4" w:space="0" w:color="auto"/>
              <w:left w:val="single" w:sz="4" w:space="0" w:color="auto"/>
              <w:bottom w:val="single" w:sz="4" w:space="0" w:color="auto"/>
              <w:right w:val="single" w:sz="4" w:space="0" w:color="auto"/>
            </w:tcBorders>
            <w:hideMark/>
          </w:tcPr>
          <w:p w14:paraId="553BA546" w14:textId="77777777" w:rsidR="0033092C" w:rsidRDefault="0033092C">
            <w:pPr>
              <w:spacing w:before="120" w:after="120" w:line="312"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Loài nhện:</w:t>
            </w:r>
          </w:p>
          <w:p w14:paraId="6C404A70" w14:textId="77777777" w:rsidR="0033092C" w:rsidRDefault="0033092C">
            <w:pPr>
              <w:spacing w:before="120" w:after="120" w:line="312" w:lineRule="auto"/>
              <w:jc w:val="both"/>
              <w:rPr>
                <w:rFonts w:ascii="Times New Roman" w:hAnsi="Times New Roman" w:cs="Times New Roman"/>
                <w:b/>
                <w:bCs/>
                <w:sz w:val="28"/>
                <w:szCs w:val="28"/>
                <w:lang w:val="vi-VN"/>
              </w:rPr>
            </w:pPr>
            <w:r>
              <w:rPr>
                <w:rFonts w:ascii="Times New Roman" w:hAnsi="Times New Roman" w:cs="Times New Roman"/>
                <w:i/>
                <w:iCs/>
                <w:sz w:val="28"/>
                <w:szCs w:val="28"/>
                <w:lang w:val="vi-VN"/>
              </w:rPr>
              <w:t>Tetranychus piercei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ACFC" w14:textId="77777777" w:rsidR="0033092C" w:rsidRDefault="0033092C">
            <w:pPr>
              <w:spacing w:after="0" w:line="240" w:lineRule="auto"/>
              <w:rPr>
                <w:rFonts w:ascii="Times New Roman" w:hAnsi="Times New Roman" w:cs="Times New Roman"/>
                <w:sz w:val="28"/>
                <w:szCs w:val="28"/>
                <w:lang w:val="vi-VN"/>
              </w:rPr>
            </w:pPr>
          </w:p>
        </w:tc>
      </w:tr>
      <w:tr w:rsidR="0033092C" w14:paraId="40707B18" w14:textId="77777777" w:rsidTr="0033092C">
        <w:tc>
          <w:tcPr>
            <w:tcW w:w="704" w:type="dxa"/>
            <w:tcBorders>
              <w:top w:val="single" w:sz="4" w:space="0" w:color="auto"/>
              <w:left w:val="single" w:sz="4" w:space="0" w:color="auto"/>
              <w:bottom w:val="single" w:sz="4" w:space="0" w:color="auto"/>
              <w:right w:val="single" w:sz="4" w:space="0" w:color="auto"/>
            </w:tcBorders>
            <w:hideMark/>
          </w:tcPr>
          <w:p w14:paraId="586B82C6" w14:textId="77777777" w:rsidR="0033092C" w:rsidRDefault="0033092C">
            <w:pPr>
              <w:pStyle w:val="ListParagraph"/>
              <w:spacing w:before="120" w:after="120" w:line="312" w:lineRule="auto"/>
              <w:ind w:left="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3686" w:type="dxa"/>
            <w:tcBorders>
              <w:top w:val="single" w:sz="4" w:space="0" w:color="auto"/>
              <w:left w:val="single" w:sz="4" w:space="0" w:color="auto"/>
              <w:bottom w:val="single" w:sz="4" w:space="0" w:color="auto"/>
              <w:right w:val="single" w:sz="4" w:space="0" w:color="auto"/>
            </w:tcBorders>
            <w:hideMark/>
          </w:tcPr>
          <w:p w14:paraId="2F84C17E" w14:textId="77777777" w:rsidR="0033092C" w:rsidRDefault="0033092C">
            <w:pPr>
              <w:spacing w:before="120" w:after="120" w:line="312" w:lineRule="auto"/>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Các loài bọ trĩ:</w:t>
            </w:r>
          </w:p>
          <w:p w14:paraId="12FFD744" w14:textId="77777777" w:rsidR="0033092C" w:rsidRDefault="0033092C">
            <w:pPr>
              <w:spacing w:before="120" w:after="120" w:line="312" w:lineRule="auto"/>
              <w:jc w:val="both"/>
              <w:rPr>
                <w:rFonts w:ascii="Times New Roman" w:hAnsi="Times New Roman" w:cs="Times New Roman"/>
                <w:i/>
                <w:iCs/>
                <w:sz w:val="28"/>
                <w:szCs w:val="28"/>
                <w:lang w:val="vi-VN"/>
              </w:rPr>
            </w:pPr>
            <w:r>
              <w:rPr>
                <w:rFonts w:ascii="Times New Roman" w:hAnsi="Times New Roman" w:cs="Times New Roman"/>
                <w:i/>
                <w:iCs/>
                <w:sz w:val="28"/>
                <w:szCs w:val="28"/>
                <w:lang w:val="vi-VN"/>
              </w:rPr>
              <w:t>Scirtothrips dorsalis</w:t>
            </w:r>
          </w:p>
          <w:p w14:paraId="7BF21308" w14:textId="77777777" w:rsidR="0033092C" w:rsidRDefault="0033092C">
            <w:pPr>
              <w:spacing w:before="120" w:after="120" w:line="312" w:lineRule="auto"/>
              <w:jc w:val="both"/>
              <w:rPr>
                <w:rFonts w:ascii="Times New Roman" w:hAnsi="Times New Roman" w:cs="Times New Roman"/>
                <w:b/>
                <w:bCs/>
                <w:sz w:val="28"/>
                <w:szCs w:val="28"/>
                <w:lang w:val="vi-VN"/>
              </w:rPr>
            </w:pPr>
            <w:r>
              <w:rPr>
                <w:rFonts w:ascii="Times New Roman" w:hAnsi="Times New Roman" w:cs="Times New Roman"/>
                <w:i/>
                <w:iCs/>
                <w:sz w:val="28"/>
                <w:szCs w:val="28"/>
                <w:lang w:val="vi-VN"/>
              </w:rPr>
              <w:t>Thrips palmi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1171D" w14:textId="77777777" w:rsidR="0033092C" w:rsidRDefault="0033092C">
            <w:pPr>
              <w:spacing w:after="0" w:line="240" w:lineRule="auto"/>
              <w:rPr>
                <w:rFonts w:ascii="Times New Roman" w:hAnsi="Times New Roman" w:cs="Times New Roman"/>
                <w:sz w:val="28"/>
                <w:szCs w:val="28"/>
                <w:lang w:val="vi-VN"/>
              </w:rPr>
            </w:pPr>
          </w:p>
        </w:tc>
      </w:tr>
    </w:tbl>
    <w:p w14:paraId="362F0D1A" w14:textId="77777777" w:rsidR="0033092C" w:rsidRDefault="0033092C" w:rsidP="0033092C">
      <w:pPr>
        <w:pStyle w:val="ListParagraph"/>
        <w:spacing w:before="120" w:after="120" w:line="312" w:lineRule="auto"/>
        <w:ind w:left="0"/>
        <w:jc w:val="both"/>
        <w:rPr>
          <w:rFonts w:ascii="Times New Roman" w:hAnsi="Times New Roman" w:cs="Times New Roman"/>
          <w:sz w:val="24"/>
          <w:szCs w:val="24"/>
          <w:lang w:val="vi-VN"/>
        </w:rPr>
      </w:pPr>
    </w:p>
    <w:p w14:paraId="46167FED" w14:textId="77777777" w:rsidR="009359B0" w:rsidRDefault="009359B0"/>
    <w:sectPr w:rsidR="0093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2C"/>
    <w:rsid w:val="0033092C"/>
    <w:rsid w:val="009359B0"/>
    <w:rsid w:val="00D87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140B"/>
  <w15:docId w15:val="{98876661-C035-48DA-9FFC-6B35C95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2C"/>
    <w:pPr>
      <w:spacing w:after="160"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2C"/>
    <w:pPr>
      <w:ind w:left="720"/>
      <w:contextualSpacing/>
    </w:pPr>
  </w:style>
  <w:style w:type="table" w:styleId="TableGrid">
    <w:name w:val="Table Grid"/>
    <w:basedOn w:val="TableNormal"/>
    <w:uiPriority w:val="39"/>
    <w:rsid w:val="0033092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Oanh</cp:lastModifiedBy>
  <cp:revision>2</cp:revision>
  <dcterms:created xsi:type="dcterms:W3CDTF">2023-07-25T09:29:00Z</dcterms:created>
  <dcterms:modified xsi:type="dcterms:W3CDTF">2023-07-25T09:29:00Z</dcterms:modified>
</cp:coreProperties>
</file>